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2" w:rsidRPr="00C8487E" w:rsidRDefault="008F5272" w:rsidP="008F5272">
      <w:pPr>
        <w:rPr>
          <w:b/>
          <w:bCs/>
          <w:sz w:val="18"/>
          <w:lang w:val="de-DE"/>
        </w:rPr>
      </w:pPr>
    </w:p>
    <w:p w:rsidR="0098759D" w:rsidRPr="005A3919" w:rsidRDefault="0098759D" w:rsidP="0098759D">
      <w:pPr>
        <w:rPr>
          <w:b/>
          <w:bCs/>
          <w:sz w:val="18"/>
          <w:lang w:val="de-DE"/>
        </w:rPr>
      </w:pPr>
    </w:p>
    <w:p w:rsidR="0098759D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de-DE"/>
        </w:rPr>
      </w:pPr>
      <w:r w:rsidRPr="00C8487E">
        <w:rPr>
          <w:rFonts w:cs="Arial"/>
          <w:b/>
          <w:bCs/>
          <w:color w:val="000000"/>
          <w:sz w:val="28"/>
          <w:szCs w:val="28"/>
          <w:lang w:val="de-DE"/>
        </w:rPr>
        <w:t>ENTRADA-</w:t>
      </w:r>
      <w:r w:rsidRPr="00C8487E">
        <w:rPr>
          <w:rFonts w:cs="Arial"/>
          <w:b/>
          <w:bCs/>
          <w:color w:val="000000"/>
          <w:sz w:val="28"/>
          <w:szCs w:val="28"/>
          <w:lang w:eastAsia="de-AT"/>
        </w:rPr>
        <w:t>Privat Faltdrehtor</w:t>
      </w:r>
      <w:r w:rsidRPr="00C8487E">
        <w:rPr>
          <w:rFonts w:cs="Arial"/>
          <w:b/>
          <w:bCs/>
          <w:color w:val="000000"/>
          <w:sz w:val="28"/>
          <w:szCs w:val="28"/>
          <w:lang w:val="de-DE"/>
        </w:rPr>
        <w:t xml:space="preserve"> </w:t>
      </w:r>
      <w:r w:rsidRPr="00C8487E">
        <w:rPr>
          <w:rFonts w:cs="Arial"/>
          <w:b/>
          <w:bCs/>
          <w:color w:val="000000"/>
          <w:sz w:val="28"/>
          <w:szCs w:val="28"/>
          <w:lang w:eastAsia="de-AT"/>
        </w:rPr>
        <w:t>vier</w:t>
      </w:r>
      <w:r w:rsidRPr="00C8487E">
        <w:rPr>
          <w:rFonts w:cs="Arial"/>
          <w:b/>
          <w:bCs/>
          <w:color w:val="000000"/>
          <w:sz w:val="28"/>
          <w:szCs w:val="28"/>
          <w:lang w:val="de-DE"/>
        </w:rPr>
        <w:t>flügelig aus Aluminium</w:t>
      </w:r>
      <w:r>
        <w:rPr>
          <w:rFonts w:cs="Arial"/>
          <w:b/>
          <w:bCs/>
          <w:color w:val="000000"/>
          <w:sz w:val="28"/>
          <w:szCs w:val="28"/>
          <w:lang w:val="de-DE"/>
        </w:rPr>
        <w:t xml:space="preserve"> </w:t>
      </w:r>
    </w:p>
    <w:p w:rsidR="0098759D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eastAsia="de-AT"/>
        </w:rPr>
      </w:pPr>
      <w:r>
        <w:rPr>
          <w:rFonts w:cs="Arial"/>
          <w:b/>
          <w:bCs/>
          <w:color w:val="000000"/>
          <w:sz w:val="28"/>
          <w:szCs w:val="28"/>
          <w:lang w:val="de-DE"/>
        </w:rPr>
        <w:t>bis 6 m Säulenlichte</w:t>
      </w: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eastAsia="de-AT"/>
        </w:rPr>
      </w:pP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>Verschweißte Rahmenkonstruktion aus Formrohr mit Sockelprofil 180 mm. Bandseitige Nirostaleiste  für Mauermontage. Mit massiven, verstellbaren Nirostabändern FE 201 M 16 und durchgehender Anschlagwinkel aus Aluminium in der Tormitte. Für Montage zwischen Mauerwerk oder Metallsäulen (ohne Metallsäulen) g</w:t>
      </w:r>
      <w:r>
        <w:rPr>
          <w:rFonts w:cs="Arial"/>
          <w:color w:val="000000"/>
          <w:sz w:val="18"/>
          <w:szCs w:val="18"/>
          <w:lang w:eastAsia="de-AT"/>
        </w:rPr>
        <w:t xml:space="preserve">erichtet. Ohne Schlossgarnitur. </w:t>
      </w: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Faltmechanismus bestehend aus: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 xml:space="preserve">4 Stk </w:t>
      </w: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3-teilige Bänder, natureloxiert</w:t>
      </w:r>
      <w:r w:rsidRPr="00C8487E">
        <w:rPr>
          <w:rFonts w:cs="Arial"/>
          <w:color w:val="000000"/>
          <w:sz w:val="18"/>
          <w:szCs w:val="18"/>
          <w:lang w:eastAsia="de-AT"/>
        </w:rPr>
        <w:t xml:space="preserve"> inkl. Futterstücke in den Rahmenteilen. Umlenkmechanismus bestehend aus gelaserten Edelstahl-Konsolen inkl. verstellbarem  Mitnehmergestänge Durchmesser 30 mm. Gabelköpfe aus  Edelstahl. Verstellbare Anschläge zum exakten Einstellen der Schließstellung.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Vorteile des Falttores: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>weniger Platzbedarf durch Zusammenklappen der Torflügel (Hälfte des Schwenkbereiches wird benötigt!)</w:t>
      </w:r>
    </w:p>
    <w:p w:rsidR="0098759D" w:rsidRDefault="0098759D" w:rsidP="0098759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>
        <w:rPr>
          <w:rFonts w:cs="Arial"/>
          <w:color w:val="000000"/>
          <w:sz w:val="18"/>
          <w:szCs w:val="18"/>
          <w:lang w:eastAsia="de-AT"/>
        </w:rPr>
        <w:t>A</w:t>
      </w:r>
      <w:r w:rsidRPr="00C8487E">
        <w:rPr>
          <w:rFonts w:cs="Arial"/>
          <w:color w:val="000000"/>
          <w:sz w:val="18"/>
          <w:szCs w:val="18"/>
          <w:lang w:eastAsia="de-AT"/>
        </w:rPr>
        <w:t>nsprechende Designs möglich. Rasche Öffnung des Drehtores</w:t>
      </w:r>
      <w:r>
        <w:rPr>
          <w:rFonts w:cs="Arial"/>
          <w:color w:val="000000"/>
          <w:sz w:val="18"/>
          <w:szCs w:val="18"/>
          <w:lang w:eastAsia="de-AT"/>
        </w:rPr>
        <w:t>. F</w:t>
      </w:r>
      <w:r w:rsidRPr="00C8487E">
        <w:rPr>
          <w:rFonts w:cs="Arial"/>
          <w:color w:val="000000"/>
          <w:sz w:val="18"/>
          <w:szCs w:val="18"/>
          <w:lang w:eastAsia="de-AT"/>
        </w:rPr>
        <w:t>ür steigende Einfahrten bis max. 3° einsetzbar.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</w:p>
    <w:p w:rsidR="0098759D" w:rsidRDefault="0098759D" w:rsidP="0098759D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  <w:lang w:eastAsia="de-AT"/>
        </w:rPr>
      </w:pPr>
      <w:r w:rsidRPr="00C8487E">
        <w:rPr>
          <w:rFonts w:cs="Arial"/>
          <w:b/>
          <w:bCs/>
          <w:i/>
          <w:iCs/>
          <w:color w:val="000000"/>
          <w:sz w:val="18"/>
          <w:szCs w:val="18"/>
          <w:lang w:eastAsia="de-AT"/>
        </w:rPr>
        <w:t>Bei Einbau zwischen Metallsäulen verringert sich die Durchfahrtslichte = Säulenlichte minus 300 mm !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>Bei gemauerten oder betonierten Säulen ist die Montage hinter der Mauer möglich. Dadurch kein Verlust der Säulenlichte.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</w:p>
    <w:p w:rsidR="0098759D" w:rsidRDefault="0098759D" w:rsidP="0098759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  <w:r>
        <w:rPr>
          <w:rFonts w:cs="Arial"/>
          <w:b/>
          <w:bCs/>
          <w:color w:val="000000"/>
          <w:sz w:val="18"/>
          <w:szCs w:val="18"/>
          <w:lang w:eastAsia="de-AT"/>
        </w:rPr>
        <w:t>Tormodell z.B. Typ ST Staketenfüllung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>
        <w:rPr>
          <w:rFonts w:cs="Arial"/>
          <w:b/>
          <w:bCs/>
          <w:color w:val="000000"/>
          <w:sz w:val="18"/>
          <w:szCs w:val="18"/>
          <w:lang w:eastAsia="de-AT"/>
        </w:rPr>
        <w:t>(keine aufliegende Torfüllung möglich)</w:t>
      </w: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 xml:space="preserve">Standardbodenabstand </w:t>
      </w:r>
      <w:r>
        <w:rPr>
          <w:rFonts w:cs="Arial"/>
          <w:b/>
          <w:bCs/>
          <w:color w:val="000000"/>
          <w:sz w:val="18"/>
          <w:szCs w:val="18"/>
          <w:lang w:eastAsia="de-AT"/>
        </w:rPr>
        <w:t>100 mm</w:t>
      </w: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 xml:space="preserve">Torrahmen: </w:t>
      </w: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FR 50/50 bzw</w:t>
      </w:r>
      <w:r>
        <w:rPr>
          <w:rFonts w:cs="Arial"/>
          <w:b/>
          <w:bCs/>
          <w:color w:val="000000"/>
          <w:sz w:val="18"/>
          <w:szCs w:val="18"/>
          <w:lang w:eastAsia="de-AT"/>
        </w:rPr>
        <w:t xml:space="preserve">. </w:t>
      </w: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60/60 mm</w:t>
      </w: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 xml:space="preserve">Säulenlichte: </w:t>
      </w: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 xml:space="preserve">SL </w:t>
      </w:r>
    </w:p>
    <w:p w:rsidR="0098759D" w:rsidRDefault="0098759D" w:rsidP="0098759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  <w:r w:rsidRPr="00C8487E">
        <w:rPr>
          <w:rFonts w:cs="Arial"/>
          <w:color w:val="000000"/>
          <w:sz w:val="18"/>
          <w:szCs w:val="18"/>
          <w:lang w:eastAsia="de-AT"/>
        </w:rPr>
        <w:t xml:space="preserve">Torhöhe ab FFoK: </w:t>
      </w: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 xml:space="preserve">H </w:t>
      </w:r>
    </w:p>
    <w:p w:rsidR="0098759D" w:rsidRPr="0098759D" w:rsidRDefault="0098759D" w:rsidP="0098759D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eastAsia="de-AT"/>
        </w:rPr>
      </w:pPr>
      <w:r w:rsidRPr="0098759D">
        <w:rPr>
          <w:rFonts w:cs="Arial"/>
          <w:bCs/>
          <w:color w:val="000000"/>
          <w:sz w:val="18"/>
          <w:szCs w:val="18"/>
          <w:lang w:eastAsia="de-AT"/>
        </w:rPr>
        <w:t>Torsäulen: mind. FR 140/140/5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de-AT"/>
        </w:rPr>
      </w:pP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Toranlage kom</w:t>
      </w:r>
      <w:r>
        <w:rPr>
          <w:rFonts w:cs="Arial"/>
          <w:b/>
          <w:bCs/>
          <w:color w:val="000000"/>
          <w:sz w:val="18"/>
          <w:szCs w:val="18"/>
          <w:lang w:eastAsia="de-AT"/>
        </w:rPr>
        <w:t>plett pulverbeschichtet in RAL F</w:t>
      </w:r>
      <w:r w:rsidRPr="00C8487E">
        <w:rPr>
          <w:rFonts w:cs="Arial"/>
          <w:b/>
          <w:bCs/>
          <w:color w:val="000000"/>
          <w:sz w:val="18"/>
          <w:szCs w:val="18"/>
          <w:lang w:eastAsia="de-AT"/>
        </w:rPr>
        <w:t>arbe nach Wahl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sz w:val="18"/>
          <w:szCs w:val="18"/>
          <w:lang w:eastAsia="de-AT"/>
        </w:rPr>
      </w:pPr>
    </w:p>
    <w:p w:rsidR="0098759D" w:rsidRPr="00C8487E" w:rsidRDefault="0098759D" w:rsidP="0098759D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>
        <w:rPr>
          <w:rFonts w:cs="Arial"/>
          <w:b/>
          <w:bCs/>
          <w:color w:val="000000"/>
          <w:sz w:val="18"/>
          <w:szCs w:val="18"/>
          <w:lang w:val="de-DE"/>
        </w:rPr>
        <w:t xml:space="preserve">Faltdrehtor Antriebsset: </w:t>
      </w:r>
    </w:p>
    <w:p w:rsidR="0098759D" w:rsidRPr="0098759D" w:rsidRDefault="0098759D" w:rsidP="0098759D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eastAsia="de-AT"/>
        </w:rPr>
      </w:pPr>
      <w:r w:rsidRPr="00C8487E">
        <w:rPr>
          <w:rFonts w:cs="Arial"/>
          <w:sz w:val="18"/>
          <w:szCs w:val="18"/>
          <w:lang w:eastAsia="de-AT"/>
        </w:rPr>
        <w:t xml:space="preserve">2 </w:t>
      </w:r>
      <w:r>
        <w:rPr>
          <w:rFonts w:cs="Arial"/>
          <w:sz w:val="18"/>
          <w:szCs w:val="18"/>
          <w:lang w:eastAsia="de-AT"/>
        </w:rPr>
        <w:t>Drehtora</w:t>
      </w:r>
      <w:r w:rsidRPr="00C8487E">
        <w:rPr>
          <w:rFonts w:cs="Arial"/>
          <w:sz w:val="18"/>
          <w:szCs w:val="18"/>
          <w:lang w:eastAsia="de-AT"/>
        </w:rPr>
        <w:t xml:space="preserve">ntriebe </w:t>
      </w:r>
      <w:r>
        <w:rPr>
          <w:rFonts w:cs="Arial"/>
          <w:sz w:val="18"/>
          <w:szCs w:val="18"/>
          <w:lang w:eastAsia="de-AT"/>
        </w:rPr>
        <w:t xml:space="preserve">inkl. Steuerung, </w:t>
      </w:r>
      <w:r>
        <w:rPr>
          <w:rFonts w:cs="Arial"/>
          <w:bCs/>
          <w:color w:val="000000"/>
          <w:sz w:val="18"/>
          <w:szCs w:val="18"/>
          <w:lang w:eastAsia="de-AT"/>
        </w:rPr>
        <w:t>Öffnungswinkel 90°</w:t>
      </w: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b/>
          <w:bCs/>
          <w:sz w:val="18"/>
          <w:szCs w:val="18"/>
          <w:u w:val="single"/>
          <w:lang w:eastAsia="de-AT"/>
        </w:rPr>
      </w:pPr>
      <w:r w:rsidRPr="00C8487E">
        <w:rPr>
          <w:rFonts w:cs="Arial"/>
          <w:sz w:val="18"/>
          <w:szCs w:val="18"/>
          <w:lang w:eastAsia="de-AT"/>
        </w:rPr>
        <w:t>Antriebsvorbereitung (Verstärkungen für Konsolenbefestigung an Säule und Flügel)</w:t>
      </w: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eastAsia="de-AT"/>
        </w:rPr>
      </w:pPr>
      <w:r>
        <w:rPr>
          <w:rFonts w:cs="Arial"/>
          <w:sz w:val="18"/>
          <w:szCs w:val="18"/>
          <w:lang w:eastAsia="de-AT"/>
        </w:rPr>
        <w:t>1 Funkempfänger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>
        <w:rPr>
          <w:rFonts w:cs="Arial"/>
          <w:color w:val="000000"/>
          <w:sz w:val="18"/>
          <w:szCs w:val="18"/>
          <w:lang w:eastAsia="de-AT"/>
        </w:rPr>
        <w:t>1 Handsender 1-Kanal</w:t>
      </w:r>
    </w:p>
    <w:p w:rsidR="0098759D" w:rsidRPr="00C8487E" w:rsidRDefault="0098759D" w:rsidP="0098759D">
      <w:pPr>
        <w:rPr>
          <w:b/>
          <w:bCs/>
          <w:sz w:val="18"/>
          <w:lang w:val="de-DE"/>
        </w:rPr>
      </w:pP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val="de-DE"/>
        </w:rPr>
      </w:pPr>
      <w:bookmarkStart w:id="0" w:name="_dx_frag_StartFragment"/>
      <w:bookmarkEnd w:id="0"/>
      <w:r w:rsidRPr="00C8487E">
        <w:rPr>
          <w:rFonts w:cs="Arial"/>
          <w:b/>
          <w:bCs/>
          <w:sz w:val="18"/>
          <w:szCs w:val="18"/>
          <w:u w:val="single"/>
          <w:lang w:val="de-DE"/>
        </w:rPr>
        <w:t xml:space="preserve">Sicherheitspaket: </w:t>
      </w: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val="de-DE"/>
        </w:rPr>
      </w:pPr>
      <w:r w:rsidRPr="00C8487E">
        <w:rPr>
          <w:rFonts w:cs="Arial"/>
          <w:sz w:val="18"/>
          <w:szCs w:val="18"/>
          <w:lang w:val="de-DE"/>
        </w:rPr>
        <w:t>3 Sicherheitskontaktleisten GP 30/42 (1x Torvorderkante, 2x zwischen den Falttorflügeln)</w:t>
      </w: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val="de-DE"/>
        </w:rPr>
      </w:pPr>
      <w:r w:rsidRPr="00C8487E">
        <w:rPr>
          <w:rFonts w:cs="Arial"/>
          <w:sz w:val="18"/>
          <w:szCs w:val="18"/>
          <w:lang w:val="de-DE"/>
        </w:rPr>
        <w:t>2 Überbrückschutz Edelstahl</w:t>
      </w: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val="de-DE"/>
        </w:rPr>
      </w:pPr>
      <w:r w:rsidRPr="00C8487E">
        <w:rPr>
          <w:rFonts w:cs="Arial"/>
          <w:sz w:val="18"/>
          <w:szCs w:val="18"/>
          <w:lang w:val="de-DE"/>
        </w:rPr>
        <w:t xml:space="preserve">1 Garn. Sicherheitslichtschranken </w:t>
      </w:r>
    </w:p>
    <w:p w:rsidR="0098759D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val="de-DE"/>
        </w:rPr>
      </w:pPr>
      <w:r w:rsidRPr="00C8487E">
        <w:rPr>
          <w:rFonts w:cs="Arial"/>
          <w:sz w:val="18"/>
          <w:szCs w:val="18"/>
          <w:lang w:val="de-DE"/>
        </w:rPr>
        <w:t>2 Revisionsdeckel in den Sockelprofilen</w:t>
      </w:r>
    </w:p>
    <w:p w:rsidR="0098759D" w:rsidRPr="00C8487E" w:rsidRDefault="0098759D" w:rsidP="0098759D">
      <w:pPr>
        <w:autoSpaceDE w:val="0"/>
        <w:autoSpaceDN w:val="0"/>
        <w:adjustRightInd w:val="0"/>
        <w:outlineLvl w:val="0"/>
        <w:rPr>
          <w:rFonts w:cs="Arial"/>
          <w:sz w:val="18"/>
          <w:szCs w:val="18"/>
          <w:lang w:val="de-DE"/>
        </w:rPr>
      </w:pP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C8487E">
        <w:rPr>
          <w:rFonts w:cs="Arial"/>
          <w:color w:val="000000"/>
          <w:sz w:val="18"/>
          <w:szCs w:val="18"/>
          <w:lang w:val="de-DE"/>
        </w:rPr>
        <w:t>inkl. kompletter Montage und Verkabelungsarbeiten am Torblatt bzw. Torsäulen</w:t>
      </w:r>
    </w:p>
    <w:p w:rsidR="0098759D" w:rsidRPr="00C8487E" w:rsidRDefault="0098759D" w:rsidP="0098759D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de-AT"/>
        </w:rPr>
      </w:pPr>
    </w:p>
    <w:p w:rsidR="0098759D" w:rsidRPr="00C8487E" w:rsidRDefault="0098759D" w:rsidP="0098759D">
      <w:pPr>
        <w:rPr>
          <w:sz w:val="18"/>
          <w:szCs w:val="18"/>
        </w:rPr>
      </w:pPr>
      <w:r w:rsidRPr="00C8487E">
        <w:rPr>
          <w:sz w:val="18"/>
          <w:szCs w:val="18"/>
        </w:rPr>
        <w:t>Die Montage des Tores erfolgt auf ein, nach Angaben des Torherstellers bauseits errichtetes Betonfundament.</w:t>
      </w:r>
    </w:p>
    <w:p w:rsidR="0098759D" w:rsidRPr="00C8487E" w:rsidRDefault="0098759D" w:rsidP="0098759D">
      <w:pPr>
        <w:rPr>
          <w:sz w:val="18"/>
          <w:szCs w:val="18"/>
        </w:rPr>
      </w:pPr>
      <w:r w:rsidRPr="00C8487E">
        <w:rPr>
          <w:sz w:val="18"/>
          <w:szCs w:val="18"/>
        </w:rPr>
        <w:t>Elektrozuleitungen, Verkabelungs- und Anschlussarbeiten sind bauseits zu erstellen!</w:t>
      </w:r>
    </w:p>
    <w:p w:rsidR="0098759D" w:rsidRPr="00C8487E" w:rsidRDefault="0098759D" w:rsidP="0098759D">
      <w:pPr>
        <w:rPr>
          <w:sz w:val="18"/>
          <w:szCs w:val="18"/>
        </w:rPr>
      </w:pPr>
      <w:r w:rsidRPr="00C8487E">
        <w:rPr>
          <w:sz w:val="18"/>
          <w:szCs w:val="18"/>
        </w:rPr>
        <w:t>Bitte beachten Sie die nationalen Sicherheitsvorschriften!</w:t>
      </w:r>
    </w:p>
    <w:p w:rsidR="0098759D" w:rsidRPr="00C8487E" w:rsidRDefault="0098759D" w:rsidP="0098759D">
      <w:pPr>
        <w:rPr>
          <w:sz w:val="18"/>
          <w:szCs w:val="18"/>
        </w:rPr>
      </w:pPr>
    </w:p>
    <w:p w:rsidR="0098759D" w:rsidRPr="00C8487E" w:rsidRDefault="0098759D" w:rsidP="0098759D">
      <w:pPr>
        <w:pStyle w:val="berschrift2"/>
        <w:rPr>
          <w:sz w:val="18"/>
          <w:szCs w:val="18"/>
          <w:lang w:val="it-IT"/>
        </w:rPr>
      </w:pPr>
      <w:r w:rsidRPr="00C8487E">
        <w:rPr>
          <w:sz w:val="18"/>
          <w:szCs w:val="18"/>
          <w:lang w:val="it-IT"/>
        </w:rPr>
        <w:t xml:space="preserve">Fabrikat: </w:t>
      </w:r>
      <w:r>
        <w:rPr>
          <w:sz w:val="18"/>
          <w:szCs w:val="18"/>
          <w:lang w:val="it-IT"/>
        </w:rPr>
        <w:t>ENTRADA</w:t>
      </w:r>
      <w:r w:rsidR="00901985">
        <w:rPr>
          <w:sz w:val="18"/>
          <w:szCs w:val="18"/>
          <w:lang w:val="it-IT"/>
        </w:rPr>
        <w:t>-Privat</w:t>
      </w:r>
      <w:r>
        <w:rPr>
          <w:sz w:val="18"/>
          <w:szCs w:val="18"/>
          <w:lang w:val="it-IT"/>
        </w:rPr>
        <w:t xml:space="preserve"> </w:t>
      </w:r>
      <w:r w:rsidRPr="00C8487E">
        <w:rPr>
          <w:sz w:val="18"/>
          <w:szCs w:val="18"/>
          <w:lang w:val="it-IT"/>
        </w:rPr>
        <w:t>von LIBERO-Torbau</w:t>
      </w:r>
      <w:bookmarkStart w:id="1" w:name="_GoBack"/>
      <w:bookmarkEnd w:id="1"/>
    </w:p>
    <w:p w:rsidR="00901985" w:rsidRDefault="00901985" w:rsidP="008F5272">
      <w:pPr>
        <w:rPr>
          <w:b/>
          <w:bCs/>
          <w:sz w:val="18"/>
          <w:lang w:val="de-DE"/>
        </w:rPr>
      </w:pPr>
    </w:p>
    <w:sectPr w:rsidR="00901985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A0753D">
    <w:pPr>
      <w:pStyle w:val="Kopfzeile"/>
      <w:jc w:val="right"/>
      <w:rPr>
        <w:b/>
        <w:bCs/>
        <w:sz w:val="4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-12065</wp:posOffset>
          </wp:positionV>
          <wp:extent cx="3067050" cy="545465"/>
          <wp:effectExtent l="0" t="0" r="0" b="6985"/>
          <wp:wrapNone/>
          <wp:docPr id="4" name="Bild 1" descr="LIB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IBE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1437"/>
    <w:rsid w:val="000572DF"/>
    <w:rsid w:val="000B50E8"/>
    <w:rsid w:val="00126AFD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D3A73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B23F5"/>
    <w:rsid w:val="009E30F3"/>
    <w:rsid w:val="009F196E"/>
    <w:rsid w:val="00A0753D"/>
    <w:rsid w:val="00A26472"/>
    <w:rsid w:val="00A429EC"/>
    <w:rsid w:val="00A44851"/>
    <w:rsid w:val="00A46933"/>
    <w:rsid w:val="00A93744"/>
    <w:rsid w:val="00A94E2E"/>
    <w:rsid w:val="00A96A50"/>
    <w:rsid w:val="00AA138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61DED"/>
    <w:rsid w:val="00C76846"/>
    <w:rsid w:val="00C7724F"/>
    <w:rsid w:val="00C8487E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3A6-CCF4-4391-886A-09A7CC28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2249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3</cp:revision>
  <cp:lastPrinted>2019-04-24T12:56:00Z</cp:lastPrinted>
  <dcterms:created xsi:type="dcterms:W3CDTF">2019-08-20T15:25:00Z</dcterms:created>
  <dcterms:modified xsi:type="dcterms:W3CDTF">2019-08-20T15:44:00Z</dcterms:modified>
</cp:coreProperties>
</file>